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6F" w:rsidRDefault="003F796F" w:rsidP="003F796F">
      <w:pPr>
        <w:spacing w:line="360" w:lineRule="auto"/>
        <w:jc w:val="center"/>
        <w:rPr>
          <w:b/>
        </w:rPr>
      </w:pPr>
      <w:r w:rsidRPr="00323C9C">
        <w:rPr>
          <w:b/>
        </w:rPr>
        <w:t>ДНЕВЕН РЕД</w:t>
      </w:r>
    </w:p>
    <w:p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>на заседанието на ОИК – Видин</w:t>
      </w:r>
    </w:p>
    <w:p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 xml:space="preserve">на </w:t>
      </w:r>
      <w:r w:rsidR="00082AB4">
        <w:rPr>
          <w:rFonts w:eastAsia="Calibri"/>
        </w:rPr>
        <w:t>1</w:t>
      </w:r>
      <w:r w:rsidR="005E3805">
        <w:rPr>
          <w:rFonts w:eastAsia="Calibri"/>
        </w:rPr>
        <w:t>7</w:t>
      </w:r>
      <w:r w:rsidR="00082AB4">
        <w:rPr>
          <w:rFonts w:eastAsia="Calibri"/>
        </w:rPr>
        <w:t>.06</w:t>
      </w:r>
      <w:r w:rsidRPr="003F796F">
        <w:rPr>
          <w:rFonts w:eastAsia="Calibri"/>
        </w:rPr>
        <w:t>.2024 г.</w:t>
      </w:r>
    </w:p>
    <w:p w:rsidR="003F796F" w:rsidRDefault="003F796F" w:rsidP="003F796F">
      <w:pPr>
        <w:spacing w:line="360" w:lineRule="auto"/>
        <w:jc w:val="center"/>
        <w:rPr>
          <w:b/>
        </w:rPr>
      </w:pPr>
    </w:p>
    <w:p w:rsidR="003F796F" w:rsidRPr="00323C9C" w:rsidRDefault="003F796F" w:rsidP="003F796F">
      <w:pPr>
        <w:spacing w:line="360" w:lineRule="auto"/>
        <w:jc w:val="center"/>
        <w:rPr>
          <w:b/>
        </w:rPr>
      </w:pPr>
    </w:p>
    <w:p w:rsidR="00A664D4" w:rsidRDefault="00082AB4" w:rsidP="00082AB4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082AB4">
        <w:rPr>
          <w:lang w:eastAsia="bg-BG"/>
        </w:rPr>
        <w:t>Допълване на Решение №271-НМИ/04.05.2024 г. относно  формиране на единната  номерация на подвижната избирателна секция при произвеждането на новия избор за кмет на с. Слана бара, Община Видин на 23 юни 2024 г.</w:t>
      </w:r>
    </w:p>
    <w:p w:rsidR="00082AB4" w:rsidRDefault="00082AB4" w:rsidP="00082AB4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082AB4">
        <w:t>Разпределение на местата в ПСИК и техните ръководства между партиите и коалициите при произвеждане на нови избори за кмет на кметство с. Слана бара, община Видин на 23 юни 2024 г.</w:t>
      </w:r>
    </w:p>
    <w:p w:rsidR="00082AB4" w:rsidRPr="00F77C3C" w:rsidRDefault="00082AB4" w:rsidP="00082AB4">
      <w:pPr>
        <w:pStyle w:val="a4"/>
        <w:numPr>
          <w:ilvl w:val="0"/>
          <w:numId w:val="2"/>
        </w:numPr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>Изменение на Решение №280-НМИ от 13.05.2024г. на ОИК – Видин за у</w:t>
      </w:r>
      <w:r w:rsidRPr="00F77C3C">
        <w:rPr>
          <w:lang w:eastAsia="bg-BG"/>
        </w:rPr>
        <w:t>пълномощаване на членове на Общинската избирателна комисия – Видин за приемане на бюлетините и изборни книжа</w:t>
      </w:r>
      <w:r w:rsidRPr="005D5F9A">
        <w:rPr>
          <w:lang w:eastAsia="bg-BG"/>
        </w:rPr>
        <w:t xml:space="preserve"> </w:t>
      </w:r>
      <w:r w:rsidRPr="00F77C3C">
        <w:rPr>
          <w:lang w:eastAsia="bg-BG"/>
        </w:rPr>
        <w:t xml:space="preserve">и за осъществяване на контрол при транспортирането и доставката им за провеждане </w:t>
      </w:r>
      <w:r>
        <w:rPr>
          <w:lang w:eastAsia="bg-BG"/>
        </w:rPr>
        <w:t>на новите избори</w:t>
      </w:r>
      <w:r w:rsidRPr="00F77C3C">
        <w:rPr>
          <w:lang w:eastAsia="bg-BG"/>
        </w:rPr>
        <w:t xml:space="preserve"> </w:t>
      </w:r>
      <w:r>
        <w:rPr>
          <w:lang w:eastAsia="bg-BG"/>
        </w:rPr>
        <w:t>за кмет на кметство с.</w:t>
      </w:r>
      <w:r w:rsidRPr="00082AB4">
        <w:rPr>
          <w:lang w:val="en-US" w:eastAsia="bg-BG"/>
        </w:rPr>
        <w:t xml:space="preserve"> </w:t>
      </w:r>
      <w:r>
        <w:rPr>
          <w:lang w:eastAsia="bg-BG"/>
        </w:rPr>
        <w:t>Слана бара, община Видин на 23 юни 2024</w:t>
      </w:r>
      <w:r w:rsidRPr="00F77C3C">
        <w:rPr>
          <w:lang w:eastAsia="bg-BG"/>
        </w:rPr>
        <w:t xml:space="preserve"> г.</w:t>
      </w:r>
    </w:p>
    <w:p w:rsidR="00082AB4" w:rsidRDefault="00082AB4" w:rsidP="00082AB4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9F5D69">
        <w:t>Провеждане на обуч</w:t>
      </w:r>
      <w:r>
        <w:t>ение на членовете на секционната избирателна комисия и подвижната секционна избирателна комисия на</w:t>
      </w:r>
      <w:r w:rsidRPr="009F5D69">
        <w:t xml:space="preserve"> </w:t>
      </w:r>
      <w:r w:rsidRPr="001D32FF">
        <w:t>територията на с. Слана бара, община Видин при произвеждане на нови избори за кмет на кметство с. Слана бара, община Видин на 23 юни 2024 г.</w:t>
      </w:r>
      <w:bookmarkStart w:id="0" w:name="_GoBack"/>
      <w:bookmarkEnd w:id="0"/>
    </w:p>
    <w:sectPr w:rsidR="0008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84C"/>
    <w:multiLevelType w:val="hybridMultilevel"/>
    <w:tmpl w:val="33B03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631C"/>
    <w:multiLevelType w:val="hybridMultilevel"/>
    <w:tmpl w:val="CCDCBB42"/>
    <w:lvl w:ilvl="0" w:tplc="58DA274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6D"/>
    <w:rsid w:val="00060AA6"/>
    <w:rsid w:val="00082AB4"/>
    <w:rsid w:val="00206F41"/>
    <w:rsid w:val="0031102B"/>
    <w:rsid w:val="003F796F"/>
    <w:rsid w:val="004D291D"/>
    <w:rsid w:val="005C0FBB"/>
    <w:rsid w:val="005E3805"/>
    <w:rsid w:val="005F7308"/>
    <w:rsid w:val="00873EC3"/>
    <w:rsid w:val="00995A6D"/>
    <w:rsid w:val="009B2C31"/>
    <w:rsid w:val="00A664D4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986D4"/>
  <w15:chartTrackingRefBased/>
  <w15:docId w15:val="{5A667EA1-D16B-4E69-87D9-C04D911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796F"/>
    <w:pPr>
      <w:spacing w:before="100" w:beforeAutospacing="1" w:after="100" w:afterAutospacing="1"/>
    </w:pPr>
    <w:rPr>
      <w:rFonts w:ascii="Calibri" w:hAnsi="Calibri"/>
      <w:lang w:eastAsia="bg-BG"/>
    </w:rPr>
  </w:style>
  <w:style w:type="paragraph" w:styleId="a4">
    <w:name w:val="List Paragraph"/>
    <w:basedOn w:val="a"/>
    <w:uiPriority w:val="34"/>
    <w:qFormat/>
    <w:rsid w:val="0020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2024-06-18T12:59:00Z</dcterms:created>
  <dcterms:modified xsi:type="dcterms:W3CDTF">2024-06-18T12:59:00Z</dcterms:modified>
</cp:coreProperties>
</file>